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Whitney Grant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Revenue Officer &amp; EVP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106,948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106,933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106,733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106,633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106,433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106,133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106,033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105,733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105,633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10521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1052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105,433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105,233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105,133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104,933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104,833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104,733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104,533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31.1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104,432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104,332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104,232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31.24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104,132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104,032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103,932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103,833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31.52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103,804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40"/>
          </w:cols>
          <w:pgMar w:left="480" w:top="187" w:right="379" w:bottom="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432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130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103,674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31.61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103,574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31.615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103,508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31.63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103,438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99,438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 in four annual installments, subject to continued service, beginning May 20, 2020.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Trades made subject to a 10b5-1 plan.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M. Levenhagen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09/15/2021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50489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2021-09-15T11:32:28Z</dcterms:created>
  <dcterms:modified xsi:type="dcterms:W3CDTF">2021-09-15T11:32:28Z</dcterms:modified>
</cp:coreProperties>
</file>