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Mader Jeffrey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9" w:lineRule="exact"/>
        <w:rPr>
          <w:sz w:val="24"/>
          <w:szCs w:val="24"/>
          <w:color w:val="auto"/>
        </w:rPr>
      </w:pPr>
    </w:p>
    <w:p>
      <w:pPr>
        <w:ind w:left="120"/>
        <w:spacing w:after="0" w:line="279"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Chief Information Off. &amp; EVP</w:t>
      </w:r>
    </w:p>
    <w:p>
      <w:pPr>
        <w:spacing w:after="0" w:line="446"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spacing w:after="0" w:line="2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10/03/2022</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110</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13.4818</w:t>
            </w: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5,477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10/04/2022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Jeffrey Mader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65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58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67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2022-10-05T15:38:46Z</dcterms:created>
  <dcterms:modified xsi:type="dcterms:W3CDTF">2022-10-05T15:38:46Z</dcterms:modified>
</cp:coreProperties>
</file>