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Bricker Jude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5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46,866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129,761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made under the Sun Country Airlines Holdings, Inc. 2021 Omnibus Incentive Plan ("RSUs"). 1/3rd of these RSUs will vest and be settled on January 5th of the next three years, subject to continued employment.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 Neale,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Jude Bricker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8610" TargetMode="External"/><Relationship Id="rId14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2025-02-14T17:08:06Z</dcterms:created>
  <dcterms:modified xsi:type="dcterms:W3CDTF">2025-02-14T17:08:06Z</dcterms:modified>
</cp:coreProperties>
</file>