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0001850489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283"/>
              <w:jc w:val="left"/>
              <w:rPr/>
            </w:pPr>
            <w:r>
              <w:rPr/>
              <w:t>Name of Issuer</w:t>
            </w:r>
          </w:p>
        </w:tc>
        <w:tc>
          <w:tcPr>
            <w:tcW w:w="4216" w:type="dxa"/>
            <w:tcBorders/>
            <w:vAlign w:val="center"/>
          </w:tcPr>
          <w:p>
            <w:pPr>
              <w:pStyle w:val="TableContents"/>
              <w:bidi w:val="0"/>
              <w:spacing w:before="0" w:after="0"/>
              <w:jc w:val="left"/>
              <w:rPr/>
            </w:pPr>
            <w:r>
              <w:rPr/>
              <w:t>Sun Country Airlines Holdings, Inc.</w:t>
            </w:r>
          </w:p>
        </w:tc>
      </w:tr>
      <w:tr>
        <w:trPr/>
        <w:tc>
          <w:tcPr>
            <w:tcW w:w="5989" w:type="dxa"/>
            <w:tcBorders/>
            <w:vAlign w:val="center"/>
          </w:tcPr>
          <w:p>
            <w:pPr>
              <w:pStyle w:val="TableContents"/>
              <w:bidi w:val="0"/>
              <w:spacing w:before="0" w:after="283"/>
              <w:jc w:val="left"/>
              <w:rPr/>
            </w:pPr>
            <w:r>
              <w:rPr/>
              <w:t>SEC File Number</w:t>
            </w:r>
          </w:p>
        </w:tc>
        <w:tc>
          <w:tcPr>
            <w:tcW w:w="4216" w:type="dxa"/>
            <w:tcBorders/>
            <w:vAlign w:val="center"/>
          </w:tcPr>
          <w:p>
            <w:pPr>
              <w:pStyle w:val="TableContents"/>
              <w:bidi w:val="0"/>
              <w:spacing w:before="0" w:after="0"/>
              <w:jc w:val="left"/>
              <w:rPr/>
            </w:pPr>
            <w:r>
              <w:rPr/>
              <w:t>001-40217</w:t>
            </w:r>
          </w:p>
        </w:tc>
      </w:tr>
      <w:tr>
        <w:trPr/>
        <w:tc>
          <w:tcPr>
            <w:tcW w:w="5989" w:type="dxa"/>
            <w:tcBorders/>
            <w:vAlign w:val="center"/>
          </w:tcPr>
          <w:p>
            <w:pPr>
              <w:pStyle w:val="TableContents"/>
              <w:bidi w:val="0"/>
              <w:spacing w:before="0" w:after="283"/>
              <w:jc w:val="left"/>
              <w:rPr/>
            </w:pPr>
            <w:r>
              <w:rPr/>
              <w:t>Address of Issuer</w:t>
            </w:r>
          </w:p>
        </w:tc>
        <w:tc>
          <w:tcPr>
            <w:tcW w:w="4216" w:type="dxa"/>
            <w:tcBorders/>
            <w:vAlign w:val="center"/>
          </w:tcPr>
          <w:p>
            <w:pPr>
              <w:pStyle w:val="TableContents"/>
              <w:bidi w:val="0"/>
              <w:spacing w:before="0" w:after="0"/>
              <w:jc w:val="left"/>
              <w:rPr/>
            </w:pPr>
            <w:r>
              <w:rPr/>
              <w:t>2005 CARGO ROAD</w:t>
              <w:br/>
              <w:t>MINNEAPOLIS</w:t>
              <w:br/>
              <w:t xml:space="preserve">MINNESOTA </w:t>
              <w:br/>
              <w:t>55450</w:t>
            </w:r>
          </w:p>
        </w:tc>
      </w:tr>
      <w:tr>
        <w:trPr/>
        <w:tc>
          <w:tcPr>
            <w:tcW w:w="5989" w:type="dxa"/>
            <w:tcBorders/>
            <w:vAlign w:val="center"/>
          </w:tcPr>
          <w:p>
            <w:pPr>
              <w:pStyle w:val="TableContents"/>
              <w:bidi w:val="0"/>
              <w:spacing w:before="0" w:after="283"/>
              <w:jc w:val="left"/>
              <w:rPr/>
            </w:pPr>
            <w:r>
              <w:rPr/>
              <w:t>Phone</w:t>
            </w:r>
          </w:p>
        </w:tc>
        <w:tc>
          <w:tcPr>
            <w:tcW w:w="4216" w:type="dxa"/>
            <w:tcBorders/>
            <w:vAlign w:val="center"/>
          </w:tcPr>
          <w:p>
            <w:pPr>
              <w:pStyle w:val="TableContents"/>
              <w:bidi w:val="0"/>
              <w:spacing w:before="0" w:after="0"/>
              <w:jc w:val="left"/>
              <w:rPr/>
            </w:pPr>
            <w:r>
              <w:rPr/>
              <w:t>651-681-3900</w:t>
            </w:r>
          </w:p>
        </w:tc>
      </w:tr>
      <w:tr>
        <w:trPr/>
        <w:tc>
          <w:tcPr>
            <w:tcW w:w="5989" w:type="dxa"/>
            <w:tcBorders/>
            <w:vAlign w:val="center"/>
          </w:tcPr>
          <w:p>
            <w:pPr>
              <w:pStyle w:val="TableContents"/>
              <w:bidi w:val="0"/>
              <w:spacing w:before="0" w:after="283"/>
              <w:jc w:val="left"/>
              <w:rPr/>
            </w:pPr>
            <w:r>
              <w:rPr/>
              <w:t>Name of Person for Whose Account the Securities are To Be Sold</w:t>
            </w:r>
          </w:p>
        </w:tc>
        <w:tc>
          <w:tcPr>
            <w:tcW w:w="4216" w:type="dxa"/>
            <w:tcBorders/>
            <w:vAlign w:val="center"/>
          </w:tcPr>
          <w:p>
            <w:pPr>
              <w:pStyle w:val="TableContents"/>
              <w:bidi w:val="0"/>
              <w:spacing w:before="0" w:after="0"/>
              <w:jc w:val="left"/>
              <w:rPr/>
            </w:pPr>
            <w:r>
              <w:rPr/>
              <w:t>Whitney Grant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9" w:type="dxa"/>
            <w:tcBorders/>
            <w:vAlign w:val="center"/>
          </w:tcPr>
          <w:p>
            <w:pPr>
              <w:pStyle w:val="TableContents"/>
              <w:bidi w:val="0"/>
              <w:spacing w:before="0" w:after="283"/>
              <w:jc w:val="left"/>
              <w:rPr/>
            </w:pPr>
            <w:r>
              <w:rPr/>
              <w:t>Relationship to Issuer</w:t>
            </w:r>
          </w:p>
        </w:tc>
        <w:tc>
          <w:tcPr>
            <w:tcW w:w="421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5784</w:t>
            </w:r>
          </w:p>
        </w:tc>
        <w:tc>
          <w:tcPr>
            <w:tcW w:w="1377" w:type="dxa"/>
            <w:tcBorders/>
            <w:vAlign w:val="center"/>
          </w:tcPr>
          <w:p>
            <w:pPr>
              <w:pStyle w:val="TableContents"/>
              <w:bidi w:val="0"/>
              <w:spacing w:before="0" w:after="283"/>
              <w:jc w:val="left"/>
              <w:rPr/>
            </w:pPr>
            <w:r>
              <w:rPr/>
              <w:t>86909.10</w:t>
            </w:r>
          </w:p>
        </w:tc>
        <w:tc>
          <w:tcPr>
            <w:tcW w:w="1552" w:type="dxa"/>
            <w:tcBorders/>
            <w:vAlign w:val="center"/>
          </w:tcPr>
          <w:p>
            <w:pPr>
              <w:pStyle w:val="TableContents"/>
              <w:bidi w:val="0"/>
              <w:spacing w:before="0" w:after="283"/>
              <w:jc w:val="left"/>
              <w:rPr/>
            </w:pPr>
            <w:r>
              <w:rPr/>
              <w:t>52714634</w:t>
            </w:r>
          </w:p>
        </w:tc>
        <w:tc>
          <w:tcPr>
            <w:tcW w:w="1567" w:type="dxa"/>
            <w:tcBorders/>
            <w:vAlign w:val="center"/>
          </w:tcPr>
          <w:p>
            <w:pPr>
              <w:pStyle w:val="TableContents"/>
              <w:bidi w:val="0"/>
              <w:spacing w:before="0" w:after="283"/>
              <w:jc w:val="left"/>
              <w:rPr/>
            </w:pPr>
            <w:r>
              <w:rPr/>
              <w:t>12/11/2025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12/11/2025</w:t>
            </w:r>
          </w:p>
        </w:tc>
        <w:tc>
          <w:tcPr>
            <w:tcW w:w="1505" w:type="dxa"/>
            <w:tcBorders/>
            <w:vAlign w:val="center"/>
          </w:tcPr>
          <w:p>
            <w:pPr>
              <w:pStyle w:val="TableContents"/>
              <w:bidi w:val="0"/>
              <w:spacing w:before="0" w:after="283"/>
              <w:jc w:val="left"/>
              <w:rPr/>
            </w:pPr>
            <w:r>
              <w:rPr/>
              <w:t>Option Granted - 07/31/2019</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5784</w:t>
            </w:r>
          </w:p>
        </w:tc>
        <w:tc>
          <w:tcPr>
            <w:tcW w:w="1078" w:type="dxa"/>
            <w:tcBorders/>
            <w:vAlign w:val="center"/>
          </w:tcPr>
          <w:p>
            <w:pPr>
              <w:pStyle w:val="TableContents"/>
              <w:bidi w:val="0"/>
              <w:spacing w:before="0" w:after="283"/>
              <w:jc w:val="left"/>
              <w:rPr/>
            </w:pPr>
            <w:r>
              <w:rPr/>
              <w:t>12/11/2025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Grant N. Whitney</w:t>
              <w:br/>
              <w:t>2005 Cargo Road</w:t>
              <w:br/>
              <w:t>Minneapolis   MN   55450</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10/02/2025</w:t>
            </w:r>
          </w:p>
        </w:tc>
        <w:tc>
          <w:tcPr>
            <w:tcW w:w="1553" w:type="dxa"/>
            <w:tcBorders/>
            <w:vAlign w:val="center"/>
          </w:tcPr>
          <w:p>
            <w:pPr>
              <w:pStyle w:val="TableContents"/>
              <w:bidi w:val="0"/>
              <w:spacing w:before="0" w:after="283"/>
              <w:jc w:val="left"/>
              <w:rPr/>
            </w:pPr>
            <w:r>
              <w:rPr/>
              <w:t>279</w:t>
            </w:r>
          </w:p>
        </w:tc>
        <w:tc>
          <w:tcPr>
            <w:tcW w:w="1749" w:type="dxa"/>
            <w:tcBorders/>
            <w:vAlign w:val="center"/>
          </w:tcPr>
          <w:p>
            <w:pPr>
              <w:pStyle w:val="TableContents"/>
              <w:bidi w:val="0"/>
              <w:spacing w:before="0" w:after="283"/>
              <w:jc w:val="left"/>
              <w:rPr/>
            </w:pPr>
            <w:r>
              <w:rPr/>
              <w:t>3261.85</w:t>
            </w:r>
          </w:p>
        </w:tc>
      </w:tr>
      <w:tr>
        <w:trPr/>
        <w:tc>
          <w:tcPr>
            <w:tcW w:w="3058" w:type="dxa"/>
            <w:tcBorders/>
            <w:vAlign w:val="center"/>
          </w:tcPr>
          <w:p>
            <w:pPr>
              <w:pStyle w:val="TableContents"/>
              <w:bidi w:val="0"/>
              <w:spacing w:before="0" w:after="283"/>
              <w:jc w:val="left"/>
              <w:rPr/>
            </w:pPr>
            <w:r>
              <w:rPr/>
              <w:t>Grant N. Whitney</w:t>
              <w:br/>
              <w:t>2005 Cargo Road</w:t>
              <w:br/>
              <w:t>Minneapolis   MN   55450</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11/26/2025</w:t>
            </w:r>
          </w:p>
        </w:tc>
        <w:tc>
          <w:tcPr>
            <w:tcW w:w="1553" w:type="dxa"/>
            <w:tcBorders/>
            <w:vAlign w:val="center"/>
          </w:tcPr>
          <w:p>
            <w:pPr>
              <w:pStyle w:val="TableContents"/>
              <w:bidi w:val="0"/>
              <w:spacing w:before="0" w:after="283"/>
              <w:jc w:val="left"/>
              <w:rPr/>
            </w:pPr>
            <w:r>
              <w:rPr/>
              <w:t>623</w:t>
            </w:r>
          </w:p>
        </w:tc>
        <w:tc>
          <w:tcPr>
            <w:tcW w:w="1749" w:type="dxa"/>
            <w:tcBorders/>
            <w:vAlign w:val="center"/>
          </w:tcPr>
          <w:p>
            <w:pPr>
              <w:pStyle w:val="TableContents"/>
              <w:bidi w:val="0"/>
              <w:spacing w:before="0" w:after="283"/>
              <w:jc w:val="left"/>
              <w:rPr/>
            </w:pPr>
            <w:r>
              <w:rPr/>
              <w:t>8204.91</w:t>
            </w:r>
          </w:p>
        </w:tc>
      </w:tr>
      <w:tr>
        <w:trPr/>
        <w:tc>
          <w:tcPr>
            <w:tcW w:w="3058" w:type="dxa"/>
            <w:tcBorders/>
            <w:vAlign w:val="center"/>
          </w:tcPr>
          <w:p>
            <w:pPr>
              <w:pStyle w:val="TableContents"/>
              <w:bidi w:val="0"/>
              <w:spacing w:before="0" w:after="283"/>
              <w:jc w:val="left"/>
              <w:rPr/>
            </w:pPr>
            <w:r>
              <w:rPr/>
              <w:t>Grant N. Whitney</w:t>
              <w:br/>
              <w:t>2005 Cargo Road</w:t>
              <w:br/>
              <w:t>Minneapolis   MN   55450</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12/02/2025</w:t>
            </w:r>
          </w:p>
        </w:tc>
        <w:tc>
          <w:tcPr>
            <w:tcW w:w="1553" w:type="dxa"/>
            <w:tcBorders/>
            <w:vAlign w:val="center"/>
          </w:tcPr>
          <w:p>
            <w:pPr>
              <w:pStyle w:val="TableContents"/>
              <w:bidi w:val="0"/>
              <w:spacing w:before="0" w:after="283"/>
              <w:jc w:val="left"/>
              <w:rPr/>
            </w:pPr>
            <w:r>
              <w:rPr/>
              <w:t>5729</w:t>
            </w:r>
          </w:p>
        </w:tc>
        <w:tc>
          <w:tcPr>
            <w:tcW w:w="1749" w:type="dxa"/>
            <w:tcBorders/>
            <w:vAlign w:val="center"/>
          </w:tcPr>
          <w:p>
            <w:pPr>
              <w:pStyle w:val="TableContents"/>
              <w:bidi w:val="0"/>
              <w:spacing w:before="0" w:after="283"/>
              <w:jc w:val="left"/>
              <w:rPr/>
            </w:pPr>
            <w:r>
              <w:rPr/>
              <w:t>80333.76</w:t>
            </w:r>
          </w:p>
        </w:tc>
      </w:tr>
      <w:tr>
        <w:trPr/>
        <w:tc>
          <w:tcPr>
            <w:tcW w:w="3058" w:type="dxa"/>
            <w:tcBorders/>
            <w:vAlign w:val="center"/>
          </w:tcPr>
          <w:p>
            <w:pPr>
              <w:pStyle w:val="TableContents"/>
              <w:bidi w:val="0"/>
              <w:spacing w:before="0" w:after="283"/>
              <w:jc w:val="left"/>
              <w:rPr/>
            </w:pPr>
            <w:r>
              <w:rPr/>
              <w:t>Grant N. Whitney</w:t>
              <w:br/>
              <w:t>2005 Cargo Road</w:t>
              <w:br/>
              <w:t>Minneapolis   MN   55450</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12/03/2025</w:t>
            </w:r>
          </w:p>
        </w:tc>
        <w:tc>
          <w:tcPr>
            <w:tcW w:w="1553" w:type="dxa"/>
            <w:tcBorders/>
            <w:vAlign w:val="center"/>
          </w:tcPr>
          <w:p>
            <w:pPr>
              <w:pStyle w:val="TableContents"/>
              <w:bidi w:val="0"/>
              <w:spacing w:before="0" w:after="283"/>
              <w:jc w:val="left"/>
              <w:rPr/>
            </w:pPr>
            <w:r>
              <w:rPr/>
              <w:t>43620</w:t>
            </w:r>
          </w:p>
        </w:tc>
        <w:tc>
          <w:tcPr>
            <w:tcW w:w="1749" w:type="dxa"/>
            <w:tcBorders/>
            <w:vAlign w:val="center"/>
          </w:tcPr>
          <w:p>
            <w:pPr>
              <w:pStyle w:val="TableContents"/>
              <w:bidi w:val="0"/>
              <w:spacing w:before="0" w:after="283"/>
              <w:jc w:val="left"/>
              <w:rPr/>
            </w:pPr>
            <w:r>
              <w:rPr/>
              <w:t>618304.78</w:t>
            </w:r>
          </w:p>
        </w:tc>
      </w:tr>
      <w:tr>
        <w:trPr/>
        <w:tc>
          <w:tcPr>
            <w:tcW w:w="3058" w:type="dxa"/>
            <w:tcBorders/>
            <w:vAlign w:val="center"/>
          </w:tcPr>
          <w:p>
            <w:pPr>
              <w:pStyle w:val="TableContents"/>
              <w:bidi w:val="0"/>
              <w:spacing w:before="0" w:after="283"/>
              <w:jc w:val="left"/>
              <w:rPr/>
            </w:pPr>
            <w:r>
              <w:rPr/>
              <w:t>Grant N. Whitney</w:t>
              <w:br/>
              <w:t>2005 Cargo Road</w:t>
              <w:br/>
              <w:t>Minneapolis   MN   55450</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12/10/2025</w:t>
            </w:r>
          </w:p>
        </w:tc>
        <w:tc>
          <w:tcPr>
            <w:tcW w:w="1553" w:type="dxa"/>
            <w:tcBorders/>
            <w:vAlign w:val="center"/>
          </w:tcPr>
          <w:p>
            <w:pPr>
              <w:pStyle w:val="TableContents"/>
              <w:bidi w:val="0"/>
              <w:spacing w:before="0" w:after="283"/>
              <w:jc w:val="left"/>
              <w:rPr/>
            </w:pPr>
            <w:r>
              <w:rPr/>
              <w:t>365</w:t>
            </w:r>
          </w:p>
        </w:tc>
        <w:tc>
          <w:tcPr>
            <w:tcW w:w="1749" w:type="dxa"/>
            <w:tcBorders/>
            <w:vAlign w:val="center"/>
          </w:tcPr>
          <w:p>
            <w:pPr>
              <w:pStyle w:val="TableContents"/>
              <w:bidi w:val="0"/>
              <w:spacing w:before="0" w:after="283"/>
              <w:jc w:val="left"/>
              <w:rPr/>
            </w:pPr>
            <w:r>
              <w:rPr/>
              <w:t>5475.00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32"/>
        <w:gridCol w:w="6273"/>
      </w:tblGrid>
      <w:tr>
        <w:trPr/>
        <w:tc>
          <w:tcPr>
            <w:tcW w:w="3932" w:type="dxa"/>
            <w:tcBorders/>
            <w:vAlign w:val="center"/>
          </w:tcPr>
          <w:p>
            <w:pPr>
              <w:pStyle w:val="TableContents"/>
              <w:bidi w:val="0"/>
              <w:spacing w:before="0" w:after="283"/>
              <w:jc w:val="left"/>
              <w:rPr/>
            </w:pPr>
            <w:r>
              <w:rPr/>
              <w:t>Remarks</w:t>
            </w:r>
          </w:p>
        </w:tc>
        <w:tc>
          <w:tcPr>
            <w:tcW w:w="6273" w:type="dxa"/>
            <w:tcBorders/>
            <w:vAlign w:val="center"/>
          </w:tcPr>
          <w:p>
            <w:pPr>
              <w:pStyle w:val="TableContents"/>
              <w:bidi w:val="0"/>
              <w:spacing w:before="0" w:after="283"/>
              <w:jc w:val="left"/>
              <w:rPr>
                <w:sz w:val="4"/>
                <w:szCs w:val="4"/>
              </w:rPr>
            </w:pPr>
            <w:r>
              <w:rPr>
                <w:sz w:val="4"/>
                <w:szCs w:val="4"/>
              </w:rPr>
            </w:r>
          </w:p>
        </w:tc>
      </w:tr>
      <w:tr>
        <w:trPr/>
        <w:tc>
          <w:tcPr>
            <w:tcW w:w="3932" w:type="dxa"/>
            <w:tcBorders/>
            <w:vAlign w:val="center"/>
          </w:tcPr>
          <w:p>
            <w:pPr>
              <w:pStyle w:val="TableContents"/>
              <w:bidi w:val="0"/>
              <w:spacing w:before="0" w:after="283"/>
              <w:jc w:val="left"/>
              <w:rPr/>
            </w:pPr>
            <w:r>
              <w:rPr/>
              <w:t>Date of Notice</w:t>
            </w:r>
          </w:p>
        </w:tc>
        <w:tc>
          <w:tcPr>
            <w:tcW w:w="6273" w:type="dxa"/>
            <w:tcBorders/>
            <w:vAlign w:val="center"/>
          </w:tcPr>
          <w:p>
            <w:pPr>
              <w:pStyle w:val="TableContents"/>
              <w:bidi w:val="0"/>
              <w:spacing w:before="0" w:after="0"/>
              <w:jc w:val="left"/>
              <w:rPr/>
            </w:pPr>
            <w:r>
              <w:rPr/>
              <w:t>12/11/2025</w:t>
            </w:r>
          </w:p>
        </w:tc>
      </w:tr>
      <w:tr>
        <w:trPr/>
        <w:tc>
          <w:tcPr>
            <w:tcW w:w="3932" w:type="dxa"/>
            <w:tcBorders/>
            <w:vAlign w:val="center"/>
          </w:tcPr>
          <w:p>
            <w:pPr>
              <w:pStyle w:val="TableContents"/>
              <w:bidi w:val="0"/>
              <w:spacing w:before="0" w:after="283"/>
              <w:jc w:val="left"/>
              <w:rPr/>
            </w:pPr>
            <w:r>
              <w:rPr/>
              <w:t>Date of Plan Adoption or Giving of Instruction, If Relying on Rule 10b5-1</w:t>
            </w:r>
          </w:p>
        </w:tc>
        <w:tc>
          <w:tcPr>
            <w:tcW w:w="6273" w:type="dxa"/>
            <w:tcBorders/>
            <w:vAlign w:val="center"/>
          </w:tcPr>
          <w:p>
            <w:pPr>
              <w:pStyle w:val="TableContents"/>
              <w:bidi w:val="0"/>
              <w:spacing w:before="0" w:after="0"/>
              <w:jc w:val="left"/>
              <w:rPr/>
            </w:pPr>
            <w:r>
              <w:rPr/>
              <w:t>08/25/2025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2" w:type="dxa"/>
            <w:tcBorders/>
            <w:vAlign w:val="center"/>
          </w:tcPr>
          <w:p>
            <w:pPr>
              <w:pStyle w:val="TableContents"/>
              <w:bidi w:val="0"/>
              <w:spacing w:before="0" w:after="283"/>
              <w:jc w:val="left"/>
              <w:rPr/>
            </w:pPr>
            <w:r>
              <w:rPr/>
              <w:t>Signature</w:t>
            </w:r>
          </w:p>
        </w:tc>
        <w:tc>
          <w:tcPr>
            <w:tcW w:w="6273" w:type="dxa"/>
            <w:tcBorders/>
            <w:vAlign w:val="center"/>
          </w:tcPr>
          <w:p>
            <w:pPr>
              <w:pStyle w:val="TableContents"/>
              <w:bidi w:val="0"/>
              <w:spacing w:before="0" w:after="0"/>
              <w:jc w:val="left"/>
              <w:rPr/>
            </w:pPr>
            <w:r>
              <w:rPr/>
              <w:t>/s/ Daniel Tucci, as a duly authorized representative of Fidelity Brokerage Services LLC, as attorney-in-fact for Grant Whitney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3492</Characters>
  <CharactersWithSpaces>4108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