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April 29, 2022</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ind w:left="1300" w:right="112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April 29, 2022, the Board of Directors (the “Board”) of Sun Country Airlines Holdings, Inc. (the “Company”) appointed Patrick O’Keeffe as an independent director, effective as of April 29, 2022. Mr. O’Keeffe will serve as a Class II director whose initial term will expire upon the Company’s 2023 annual meeting of stockholders. Mr. O’Keeffe has not been appointed as a member of any committee of the Board at this time; however, the Company expects to appoint him to one or more committees of the Board in the future.</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Mr. O’Keeffe will receive the annual cash and equity compensation received by each of the Company’s independent directors, which includes an annual cash payment of $50,000 paid quarterly, in arrears, beginning from his date of appointment, and an annual equity grant following each annual meeting of the Company’s stockholders having a grant value of $120,000. Mr. O’Keeffe will also receive a grant of restricted stock units upon appointment having a grant value of $120,000. All non-employee directors are also reimbursed for their reasonable out-of-pocket expenses incurred in attending Board and committee meetings.</w:t>
      </w:r>
    </w:p>
    <w:p>
      <w:pPr>
        <w:spacing w:after="0" w:line="18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The Company expects Mr. O’Keeffe to enter into the standard director and executive officer indemnification agreement that it has with its directors and executive officers. A copy of the Company’s form of indemnification agreement was filed as Exhibit 10.39 to the Company’s Registration Statement on Form S-1 (File No. 333-252858).</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There are no arrangements or understandings between Mr. O’Keeffe and any other persons pursuant to which Mr. O’Keeffe was selected as a director. There are no transactions, arrangements or relationships between the Company, on the one hand, and Mr. O’Keeffe, on the other hand, which would require disclosure pursuant to Item 404(a) of Regulation S-K.</w:t>
      </w:r>
    </w:p>
    <w:p>
      <w:pPr>
        <w:spacing w:after="0" w:line="18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 copy of the Company’s press release announcing the appointment of Mr. O’Keeffe is filed as Exhibit 99.1 attached hereto and is incorporated by reference herein.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w:t>
              </w:r>
            </w:hyperlink>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237"/>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63"/>
        </w:trPr>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April 29, 2022</w:t>
      </w:r>
      <w:r>
        <w:rPr>
          <w:sz w:val="20"/>
          <w:szCs w:val="20"/>
          <w:color w:val="auto"/>
        </w:rPr>
        <w:tab/>
      </w:r>
      <w:r>
        <w:rPr>
          <w:rFonts w:ascii="Arial" w:cs="Arial" w:eastAsia="Arial" w:hAnsi="Arial"/>
          <w:sz w:val="16"/>
          <w:szCs w:val="16"/>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165735</wp:posOffset>
            </wp:positionV>
            <wp:extent cx="2237105" cy="1028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710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Wendy Burt</w:t>
      </w:r>
    </w:p>
    <w:p>
      <w:pPr>
        <w:spacing w:after="0" w:line="234" w:lineRule="auto"/>
        <w:rPr>
          <w:sz w:val="20"/>
          <w:szCs w:val="20"/>
          <w:color w:val="auto"/>
        </w:rPr>
      </w:pPr>
      <w:r>
        <w:rPr>
          <w:rFonts w:ascii="Arial" w:cs="Arial" w:eastAsia="Arial" w:hAnsi="Arial"/>
          <w:sz w:val="18"/>
          <w:szCs w:val="18"/>
          <w:color w:val="auto"/>
        </w:rPr>
        <w:t>651-803-0821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ANNOUNCES APPOINTMENT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PATRICK O’KEEFFE TO BOARD OF DIRECTORS</w:t>
      </w:r>
    </w:p>
    <w:p>
      <w:pPr>
        <w:spacing w:after="0" w:line="17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 xml:space="preserve">MINNEAPOLIS, April 29, 2022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Sun Country Airlines (NASDAQ: SNCY)</w:t>
      </w:r>
      <w:r>
        <w:rPr>
          <w:rFonts w:ascii="Arial" w:cs="Arial" w:eastAsia="Arial" w:hAnsi="Arial"/>
          <w:sz w:val="18"/>
          <w:szCs w:val="18"/>
          <w:b w:val="1"/>
          <w:bCs w:val="1"/>
          <w:color w:val="auto"/>
        </w:rPr>
        <w:t xml:space="preserve"> </w:t>
      </w:r>
      <w:r>
        <w:rPr>
          <w:rFonts w:ascii="Arial" w:cs="Arial" w:eastAsia="Arial" w:hAnsi="Arial"/>
          <w:sz w:val="18"/>
          <w:szCs w:val="18"/>
          <w:color w:val="auto"/>
        </w:rPr>
        <w:t>has appointed Patrick O’Keeffe, former senior human resources</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for American Airlines, to its board of directors effective April 29, 2022.</w:t>
      </w:r>
    </w:p>
    <w:p>
      <w:pPr>
        <w:spacing w:after="0" w:line="162"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“I am pleased to welcome Patrick to our board of directors,” said board chair David Siegel. “Sun Country will benefit from Patrick’s long career at American Airlines and his knowledge of talent acquisition, workforce development and information technology.”</w:t>
      </w:r>
    </w:p>
    <w:p>
      <w:pPr>
        <w:spacing w:after="0" w:line="18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O’Keeffe brings more than 30 years of experience in the airline industry at American Airlines Group, Inc. From 2017 to 2020, he led American’s global People team, managing talent acquisition and development, compensation, health and wellness, pension and 401(k) management, team member engagement as well as diversity, equity and inclusion. Prior to that, he held multiple leadership positions in IT. He serves on the boards of Lambda Legal and the National Gay and Lesbian Chamber of Commerce. He earned an MBA from Rice University in Houston and a BBS in Accounting and Finance from the University of Limerick in Ireland.</w:t>
      </w:r>
    </w:p>
    <w:p>
      <w:pPr>
        <w:spacing w:after="0" w:line="189"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“Patrick’s deep experience in airlines both from the technical side as well as the people side -- is valuable perspective as we grow Sun Country’s passenger, cargo and charter service and our people and infrastructure to support that growth,” said Sun Country Airlines CEO Jude Bricker.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Sun Country</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Sun Country Airlines is a new breed of hybrid low-cost air carrier that dynamically deploys shared resources across our synergistic scheduled service, charter and cargo businesses. Based in Minnesota, we focus on serving leisure and visiting friends and relatives (“VFR”) passengers and charter customers and providing CMI service to Amazon, with flights throughout the United States and to destinations in Mexico, Central America, Canada, and the Caribbean.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photos, b-roll and additional company information, visit </w:t>
      </w:r>
      <w:r>
        <w:rPr>
          <w:rFonts w:ascii="Arial" w:cs="Arial" w:eastAsia="Arial" w:hAnsi="Arial"/>
          <w:sz w:val="18"/>
          <w:szCs w:val="18"/>
          <w:u w:val="single" w:color="auto"/>
          <w:color w:val="0563C1"/>
        </w:rPr>
        <w:t>www.suncountryview.com/newsroom/multimedia/</w:t>
      </w:r>
      <w:r>
        <w:rPr>
          <w:rFonts w:ascii="Arial" w:cs="Arial" w:eastAsia="Arial" w:hAnsi="Arial"/>
          <w:sz w:val="18"/>
          <w:szCs w:val="18"/>
          <w:color w:val="auto"/>
        </w:rPr>
        <w:t>.</w:t>
      </w:r>
    </w:p>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2022-04-29T19:52:57Z</dcterms:created>
  <dcterms:modified xsi:type="dcterms:W3CDTF">2022-04-29T19:52:57Z</dcterms:modified>
</cp:coreProperties>
</file>