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0001850489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Whitney Grant</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5745.24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53291001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04/02/2024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400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04/01/2024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01/03/2024 488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7216.54</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Grant N. Whitney</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01/04/2024 800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11432.00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04/02/2024</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Grant N Whitney</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2024-04-02T09:38:26Z</dcterms:created>
  <dcterms:modified xsi:type="dcterms:W3CDTF">2024-04-02T09:38:26Z</dcterms:modified>
</cp:coreProperties>
</file>