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Levenhagen Eric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Human Resources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91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01/05/2023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Line)</w:t>
      </w:r>
    </w:p>
    <w:p>
      <w:pPr>
        <w:ind w:left="4020"/>
        <w:spacing w:after="0" w:line="197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10,829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14,915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January 5, 2023, the reporting person filed a Form 4 which reported an incorrect price. The correct price for the reported transaction is $0.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Rose Neale,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Eric Levenhagen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6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680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2023-01-06T15:34:16Z</dcterms:created>
  <dcterms:modified xsi:type="dcterms:W3CDTF">2023-01-06T15:34:16Z</dcterms:modified>
</cp:coreProperties>
</file>