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Mangione Christopher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Acct. Off. &amp; VP,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14.941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14.944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Christopher Mangione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3680" TargetMode="External"/><Relationship Id="rId5" Type="http://schemas.openxmlformats.org/officeDocument/2006/relationships/hyperlink" Target="http://www.sec.gov/cgi-bin/browse-edgar?action=getcompany&amp;CIK=00017439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3509</Characters>
  <CharactersWithSpaces>4091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