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April 29, 2022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08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Amendment No. 1 to Current Report on Form 8-K/A (this “Amendment”) amends certain information included in the Current Report on Form 8-K filed by Sun Country Airlines Holdings, Inc. (the “Company”) on April 29, 2022 (the “Original Form 8-K”) regarding the appointment of Patrick O’Keeffe as a member of the Board of Directors (the “Board”) of the Company, effective April 29, 2022. At the time of filing of the Original Form 8-K, the Board had not appointed Mr. O’Keeffe to serve on any of its committees. This Amendment is being filed to report that, on May 4, 2022, the Board appointed Mr. O’Keeffe to serve on the Compensation Committee and the Nominating and Corporate Governance Committee, effective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May 6, 2022</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2022-05-07T08:52:33Z</dcterms:created>
  <dcterms:modified xsi:type="dcterms:W3CDTF">2022-05-07T08:52:33Z</dcterms:modified>
</cp:coreProperties>
</file>