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86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Gyurci John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09/27/2021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0000FF"/>
              </w:rPr>
              <w:t>09/27/2021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3,445</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4,480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09/27/2021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3,445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36.5</w:t>
            </w:r>
            <w:r>
              <w:rPr>
                <w:rFonts w:ascii="Arial" w:cs="Arial" w:eastAsia="Arial" w:hAnsi="Arial"/>
                <w:sz w:val="21"/>
                <w:szCs w:val="21"/>
                <w:color w:val="008000"/>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3,445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09/27/2021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3,445</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11/21/2028</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58,376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$36.13 to $36.74,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John</w:t>
      </w:r>
      <w:r>
        <w:rPr>
          <w:sz w:val="20"/>
          <w:szCs w:val="20"/>
          <w:color w:val="auto"/>
        </w:rPr>
        <w:tab/>
      </w:r>
      <w:r>
        <w:rPr>
          <w:rFonts w:ascii="Arial" w:cs="Arial" w:eastAsia="Arial" w:hAnsi="Arial"/>
          <w:sz w:val="15"/>
          <w:szCs w:val="15"/>
          <w:color w:val="0000FF"/>
        </w:rPr>
        <w:t>09/29/2021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2021-09-29T19:11:22Z</dcterms:created>
  <dcterms:modified xsi:type="dcterms:W3CDTF">2021-09-29T19:11:22Z</dcterms:modified>
</cp:coreProperties>
</file>