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0001548610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Bricker Jude</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245 Summer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77232</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1544640.00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06/08/2023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10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700"/>
        <w:spacing w:after="0"/>
        <w:tabs>
          <w:tab w:leader="none" w:pos="594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14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26" w:lineRule="exact"/>
        <w:rPr>
          <w:sz w:val="20"/>
          <w:szCs w:val="20"/>
          <w:color w:val="auto"/>
        </w:rPr>
      </w:pPr>
    </w:p>
    <w:p>
      <w:pPr>
        <w:ind w:left="40"/>
        <w:spacing w:after="0"/>
        <w:tabs>
          <w:tab w:leader="none" w:pos="1520" w:val="left"/>
          <w:tab w:leader="none" w:pos="852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 xml:space="preserve">04/11/2018 `private placement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77232</w:t>
      </w:r>
      <w:r>
        <w:rPr>
          <w:sz w:val="20"/>
          <w:szCs w:val="20"/>
          <w:color w:val="auto"/>
        </w:rPr>
        <w:tab/>
      </w:r>
      <w:r>
        <w:rPr>
          <w:rFonts w:ascii="Arial" w:cs="Arial" w:eastAsia="Arial" w:hAnsi="Arial"/>
          <w:sz w:val="19"/>
          <w:szCs w:val="19"/>
          <w:color w:val="auto"/>
        </w:rPr>
        <w:t>04/11/2018 n/a</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91"/>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JUDE I BRICKER</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2005 CARGO RD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692"/>
              <w:spacing w:after="0" w:line="243" w:lineRule="exact"/>
              <w:rPr>
                <w:sz w:val="20"/>
                <w:szCs w:val="20"/>
                <w:color w:val="auto"/>
              </w:rPr>
            </w:pPr>
            <w:r>
              <w:rPr>
                <w:rFonts w:ascii="Arial" w:cs="Arial" w:eastAsia="Arial" w:hAnsi="Arial"/>
                <w:sz w:val="22"/>
                <w:szCs w:val="22"/>
                <w:color w:val="auto"/>
              </w:rPr>
              <w:t>06/07/2023 2706</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52946.00</w:t>
            </w:r>
          </w:p>
        </w:tc>
        <w:tc>
          <w:tcPr>
            <w:tcW w:w="0" w:type="dxa"/>
            <w:vAlign w:val="bottom"/>
          </w:tcPr>
          <w:p>
            <w:pPr>
              <w:spacing w:after="0"/>
              <w:rPr>
                <w:sz w:val="1"/>
                <w:szCs w:val="1"/>
                <w:color w:val="auto"/>
              </w:rPr>
            </w:pPr>
          </w:p>
        </w:tc>
      </w:tr>
      <w:tr>
        <w:trPr>
          <w:trHeight w:val="274"/>
        </w:trPr>
        <w:tc>
          <w:tcPr>
            <w:tcW w:w="3360" w:type="dxa"/>
            <w:vAlign w:val="bottom"/>
          </w:tcPr>
          <w:p>
            <w:pPr>
              <w:spacing w:after="0"/>
              <w:rPr>
                <w:sz w:val="20"/>
                <w:szCs w:val="20"/>
                <w:color w:val="auto"/>
              </w:rPr>
            </w:pPr>
            <w:r>
              <w:rPr>
                <w:rFonts w:ascii="Arial" w:cs="Arial" w:eastAsia="Arial" w:hAnsi="Arial"/>
                <w:sz w:val="22"/>
                <w:szCs w:val="22"/>
                <w:color w:val="auto"/>
              </w:rPr>
              <w:t>MINNEAPOLIS  MN  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20" w:type="dxa"/>
            <w:vAlign w:val="bottom"/>
          </w:tcPr>
          <w:p>
            <w:pPr>
              <w:spacing w:after="0"/>
              <w:rPr>
                <w:sz w:val="20"/>
                <w:szCs w:val="20"/>
                <w:color w:val="auto"/>
              </w:rPr>
            </w:pPr>
            <w:r>
              <w:rPr>
                <w:rFonts w:ascii="Arial" w:cs="Arial" w:eastAsia="Arial" w:hAnsi="Arial"/>
                <w:sz w:val="22"/>
                <w:szCs w:val="22"/>
                <w:color w:val="auto"/>
              </w:rPr>
              <w:t>Remarks</w:t>
            </w:r>
          </w:p>
        </w:tc>
        <w:tc>
          <w:tcPr>
            <w:tcW w:w="1200" w:type="dxa"/>
            <w:vAlign w:val="bottom"/>
          </w:tcPr>
          <w:p>
            <w:pPr>
              <w:spacing w:after="0"/>
              <w:rPr>
                <w:sz w:val="23"/>
                <w:szCs w:val="23"/>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22"/>
                <w:szCs w:val="22"/>
                <w:color w:val="auto"/>
              </w:rPr>
              <w:t>Date of Notice</w:t>
            </w:r>
          </w:p>
        </w:tc>
        <w:tc>
          <w:tcPr>
            <w:tcW w:w="1200" w:type="dxa"/>
            <w:vAlign w:val="bottom"/>
          </w:tcPr>
          <w:p>
            <w:pPr>
              <w:jc w:val="right"/>
              <w:spacing w:after="0"/>
              <w:rPr>
                <w:sz w:val="20"/>
                <w:szCs w:val="20"/>
                <w:color w:val="auto"/>
              </w:rPr>
            </w:pPr>
            <w:r>
              <w:rPr>
                <w:rFonts w:ascii="Arial" w:cs="Arial" w:eastAsia="Arial" w:hAnsi="Arial"/>
                <w:sz w:val="22"/>
                <w:szCs w:val="22"/>
                <w:color w:val="auto"/>
              </w:rPr>
              <w:t>06/08/2023</w:t>
            </w:r>
          </w:p>
        </w:tc>
      </w:tr>
      <w:tr>
        <w:trPr>
          <w:trHeight w:val="297"/>
        </w:trPr>
        <w:tc>
          <w:tcPr>
            <w:tcW w:w="1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00" w:type="dxa"/>
            <w:vAlign w:val="bottom"/>
          </w:tcPr>
          <w:p>
            <w:pPr>
              <w:ind w:left="460"/>
              <w:spacing w:after="0" w:line="246" w:lineRule="exact"/>
              <w:rPr>
                <w:sz w:val="20"/>
                <w:szCs w:val="20"/>
                <w:color w:val="auto"/>
              </w:rPr>
            </w:pPr>
            <w:r>
              <w:rPr>
                <w:rFonts w:ascii="Arial" w:cs="Arial" w:eastAsia="Arial" w:hAnsi="Arial"/>
                <w:sz w:val="22"/>
                <w:szCs w:val="22"/>
                <w:color w:val="auto"/>
                <w:w w:val="89"/>
              </w:rPr>
              <w:t>/s/ Cristina Garcia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280" w:type="dxa"/>
            <w:vAlign w:val="bottom"/>
            <w:vMerge w:val="continue"/>
          </w:tcPr>
          <w:p>
            <w:pPr>
              <w:spacing w:after="0"/>
              <w:rPr>
                <w:sz w:val="13"/>
                <w:szCs w:val="13"/>
                <w:color w:val="auto"/>
              </w:rPr>
            </w:pPr>
          </w:p>
        </w:tc>
        <w:tc>
          <w:tcPr>
            <w:tcW w:w="9600" w:type="dxa"/>
            <w:vAlign w:val="bottom"/>
            <w:vMerge w:val="restart"/>
          </w:tcPr>
          <w:p>
            <w:pPr>
              <w:ind w:left="460"/>
              <w:spacing w:after="0"/>
              <w:rPr>
                <w:sz w:val="20"/>
                <w:szCs w:val="20"/>
                <w:color w:val="auto"/>
              </w:rPr>
            </w:pPr>
            <w:r>
              <w:rPr>
                <w:rFonts w:ascii="Arial" w:cs="Arial" w:eastAsia="Arial" w:hAnsi="Arial"/>
                <w:sz w:val="22"/>
                <w:szCs w:val="22"/>
                <w:color w:val="auto"/>
              </w:rPr>
              <w:t>fact for Jude Bricker</w:t>
            </w:r>
          </w:p>
        </w:tc>
        <w:tc>
          <w:tcPr>
            <w:tcW w:w="0" w:type="dxa"/>
            <w:vAlign w:val="bottom"/>
          </w:tcPr>
          <w:p>
            <w:pPr>
              <w:spacing w:after="0"/>
              <w:rPr>
                <w:sz w:val="1"/>
                <w:szCs w:val="1"/>
                <w:color w:val="auto"/>
              </w:rPr>
            </w:pPr>
          </w:p>
        </w:tc>
      </w:tr>
      <w:tr>
        <w:trPr>
          <w:trHeight w:val="122"/>
        </w:trPr>
        <w:tc>
          <w:tcPr>
            <w:tcW w:w="1280" w:type="dxa"/>
            <w:vAlign w:val="bottom"/>
          </w:tcPr>
          <w:p>
            <w:pPr>
              <w:spacing w:after="0"/>
              <w:rPr>
                <w:sz w:val="10"/>
                <w:szCs w:val="10"/>
                <w:color w:val="auto"/>
              </w:rPr>
            </w:pPr>
          </w:p>
        </w:tc>
        <w:tc>
          <w:tcPr>
            <w:tcW w:w="9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2023-06-08T12:59:20Z</dcterms:created>
  <dcterms:modified xsi:type="dcterms:W3CDTF">2023-06-08T12:59:20Z</dcterms:modified>
</cp:coreProperties>
</file>