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623</w:t>
            </w:r>
          </w:p>
        </w:tc>
        <w:tc>
          <w:tcPr>
            <w:tcW w:w="126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rPr>
              <w:t>8204.91</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52714634</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11/26/2025   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00"/>
        <w:spacing w:after="0"/>
        <w:rPr>
          <w:sz w:val="20"/>
          <w:szCs w:val="20"/>
          <w:color w:val="auto"/>
        </w:rPr>
      </w:pPr>
      <w:r>
        <w:rPr>
          <w:rFonts w:ascii="Times New Roman" w:cs="Times New Roman" w:eastAsia="Times New Roman" w:hAnsi="Times New Roman"/>
          <w:sz w:val="22"/>
          <w:szCs w:val="22"/>
          <w:color w:val="auto"/>
        </w:rPr>
        <w:t>Smithfield  RI  02917</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623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09/30/2025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10/02/2025 279</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3261.85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11/26/2025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08/25/2025</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Grant Whitney</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2025-11-26T09:41:39Z</dcterms:created>
  <dcterms:modified xsi:type="dcterms:W3CDTF">2025-11-26T09:41:39Z</dcterms:modified>
</cp:coreProperties>
</file>