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22,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Sun Country Airlines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125" w:type="dxa"/>
        <w:jc w:val="left"/>
        <w:tblInd w:w="0" w:type="dxa"/>
        <w:tblLayout w:type="fixed"/>
        <w:tblCellMar>
          <w:top w:w="28" w:type="dxa"/>
          <w:left w:w="28" w:type="dxa"/>
          <w:bottom w:w="28" w:type="dxa"/>
          <w:right w:w="28" w:type="dxa"/>
        </w:tblCellMar>
      </w:tblPr>
      <w:tblGrid>
        <w:gridCol w:w="466"/>
        <w:gridCol w:w="410"/>
        <w:gridCol w:w="414"/>
        <w:gridCol w:w="394"/>
        <w:gridCol w:w="394"/>
        <w:gridCol w:w="398"/>
        <w:gridCol w:w="481"/>
        <w:gridCol w:w="481"/>
        <w:gridCol w:w="687"/>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001-40217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82-4092570</w:t>
            </w:r>
          </w:p>
        </w:tc>
      </w:tr>
      <w:tr>
        <w:trPr/>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332" w:type="dxa"/>
        <w:jc w:val="left"/>
        <w:tblInd w:w="0" w:type="dxa"/>
        <w:tblLayout w:type="fixed"/>
        <w:tblCellMar>
          <w:top w:w="28" w:type="dxa"/>
          <w:left w:w="28" w:type="dxa"/>
          <w:bottom w:w="28" w:type="dxa"/>
          <w:right w:w="28" w:type="dxa"/>
        </w:tblCellMar>
      </w:tblPr>
      <w:tblGrid>
        <w:gridCol w:w="640"/>
        <w:gridCol w:w="563"/>
        <w:gridCol w:w="565"/>
        <w:gridCol w:w="509"/>
        <w:gridCol w:w="509"/>
        <w:gridCol w:w="511"/>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2005 Cargo Road</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Minneapolis,</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Minnesota</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55450</w:t>
            </w:r>
          </w:p>
        </w:tc>
      </w:tr>
      <w:tr>
        <w:trPr/>
        <w:tc>
          <w:tcPr>
            <w:tcW w:w="329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(651) 681-3900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2"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314"/>
        <w:gridCol w:w="314"/>
        <w:gridCol w:w="316"/>
        <w:gridCol w:w="109"/>
        <w:gridCol w:w="109"/>
        <w:gridCol w:w="109"/>
        <w:gridCol w:w="780"/>
        <w:gridCol w:w="780"/>
        <w:gridCol w:w="1110"/>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22, 2025, Sun Country Airlines Holdings, Inc. (the “Company”) announced that the Board of Directors (the “Board”) appointed Wendy Schoppert to the Board, to be effective as of October 1, 2025. Ms. Schoppert will serve as a Class II director whose initial term will expire upon the Company’s 2026 annual meeting of stockholders. Ms. Schoppert has not been appointed as a member of any committee of the Board at this time.</w:t>
      </w:r>
    </w:p>
    <w:p>
      <w:pPr>
        <w:pStyle w:val="TextBody"/>
        <w:bidi w:val="0"/>
        <w:spacing w:before="0" w:after="0"/>
        <w:ind w:left="0" w:right="0" w:firstLine="567"/>
        <w:jc w:val="both"/>
        <w:rPr/>
      </w:pPr>
      <w:r>
        <w:rPr/>
      </w:r>
    </w:p>
    <w:p>
      <w:pPr>
        <w:pStyle w:val="TextBody"/>
        <w:bidi w:val="0"/>
        <w:spacing w:lineRule="auto" w:line="268" w:before="0" w:after="0"/>
        <w:jc w:val="both"/>
        <w:rPr/>
      </w:pPr>
      <w:r>
        <w:rPr>
          <w:rFonts w:ascii="Times New Roman;serif" w:hAnsi="Times New Roman;serif"/>
          <w:b w:val="false"/>
          <w:color w:val="000000"/>
          <w:sz w:val="20"/>
        </w:rPr>
        <w:t>Ms. Schoppert, age 58, is an experienced corporate board director for public and private companies in the retail, consumer products, financial services and health care industries.</w:t>
      </w:r>
      <w:r>
        <w:rPr>
          <w:color w:val="000000"/>
        </w:rPr>
        <w:t xml:space="preserve"> </w:t>
      </w:r>
      <w:r>
        <w:rPr>
          <w:rFonts w:ascii="Times New Roman;serif" w:hAnsi="Times New Roman;serif"/>
          <w:b w:val="false"/>
          <w:color w:val="000000"/>
          <w:sz w:val="20"/>
        </w:rPr>
        <w:t>She currently serves as the Chair of the Board of Directors of The ODP Corporation/Home Depot (NASDAQ: ODP), a position she has held since 2020.</w:t>
      </w:r>
      <w:r>
        <w:rPr>
          <w:color w:val="000000"/>
        </w:rPr>
        <w:t xml:space="preserve"> </w:t>
      </w:r>
      <w:r>
        <w:rPr>
          <w:rFonts w:ascii="Times New Roman;serif" w:hAnsi="Times New Roman;serif"/>
          <w:b w:val="false"/>
          <w:color w:val="000000"/>
          <w:sz w:val="20"/>
        </w:rPr>
        <w:t>Ms. Schoppert also serves on the Board of Directors of DaVita Inc. (NYSE: DVA), a position she has held since July 2023, and Fossil Group, Inc. (NASDAQ: FOSL), a position she has held since May 2025.</w:t>
      </w:r>
      <w:r>
        <w:rPr>
          <w:color w:val="000000"/>
        </w:rPr>
        <w:t xml:space="preserve"> </w:t>
      </w:r>
      <w:r>
        <w:rPr>
          <w:rFonts w:ascii="Times New Roman;serif" w:hAnsi="Times New Roman;serif"/>
          <w:b w:val="false"/>
          <w:color w:val="000000"/>
          <w:sz w:val="20"/>
        </w:rPr>
        <w:t>Ms. Schoppert has previously served on the board of directors of The Hershey Company (NYSE: HSY), Bremer Financial Corporation, and Big Lots, Inc. (NYSE: BIG).</w:t>
      </w:r>
      <w:r>
        <w:rPr>
          <w:color w:val="000000"/>
        </w:rPr>
        <w:t xml:space="preserve"> </w:t>
      </w:r>
      <w:r>
        <w:rPr>
          <w:rFonts w:ascii="Times New Roman;serif" w:hAnsi="Times New Roman;serif"/>
          <w:b w:val="false"/>
          <w:color w:val="000000"/>
          <w:sz w:val="20"/>
        </w:rPr>
        <w:t>Ms. Schoppert’s executive experience includes nine years at Sleep Number, a $1B publicly-held retailer and manufacturer, where she held the roles of EVP/Chief Financial Officer, SVP/Chief Information Officer, SVP of International, Head of Digital, and interim Chief Marketing Officer. Ms. Schoppert brings 12 years of experience in the airline industry, having held roles at America West Holdings Corporation, Northwest Airlines, Inc. and American Airlines, Inc. Ms. Schoppert holds a BA in Mathematics and Operations Research from Cornell University, and an MBA in Finance and General Management from Cornell University.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Ms. Schoppert will receive annual cash retainer fee(s) and an equity-based grant consisting of restricted stock units consistent with the Company’s compensation program for non-employee directors, as disclosed in the Company’s Definitive Proxy Statement filed with the SEC on April 25, 2025. All non-employee directors are also reimbursed for their reasonable out-of-pocket expenses incurred in attending Board and committee meetings.</w:t>
      </w:r>
    </w:p>
    <w:p>
      <w:pPr>
        <w:pStyle w:val="TextBody"/>
        <w:bidi w:val="0"/>
        <w:spacing w:before="0" w:after="0"/>
        <w:ind w:left="0" w:right="0" w:firstLine="567"/>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arrangements or understandings between Ms. Schoppert and any other persons pursuant to which Ms. Schoppert was selected as a director. There are no transactions, arrangements or relationships between the Company, on the one hand, and Ms. Schoppert, on the other hand, which would disclosure pursuant to Item 404(a) of Regulation S-K.</w:t>
      </w:r>
    </w:p>
    <w:p>
      <w:pPr>
        <w:pStyle w:val="TextBody"/>
        <w:bidi w:val="0"/>
        <w:spacing w:before="0" w:after="0"/>
        <w:ind w:left="0" w:right="0" w:firstLine="567"/>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Company’s press release announcing the appointment of Ms. Schoppert is filed as Exhibit 99.1 attached hereto and is incorporated by reference herein.</w:t>
      </w:r>
    </w:p>
    <w:p>
      <w:pPr>
        <w:pStyle w:val="TextBody"/>
        <w:bidi w:val="0"/>
        <w:spacing w:before="0" w:after="0"/>
        <w:ind w:left="0" w:right="0" w:firstLine="567"/>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september2025boardmemberp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september2025boardmemberpr.htm">
              <w:r>
                <w:rPr>
                  <w:rStyle w:val="InternetLink"/>
                  <w:rFonts w:ascii="Times New Roman;serif" w:hAnsi="Times New Roman;serif"/>
                  <w:b w:val="false"/>
                  <w:color w:val="0000FF"/>
                  <w:sz w:val="20"/>
                  <w:u w:val="single"/>
                </w:rPr>
                <w:t>Press release</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804" w:type="dxa"/>
        <w:jc w:val="left"/>
        <w:tblInd w:w="0" w:type="dxa"/>
        <w:tblLayout w:type="fixed"/>
        <w:tblCellMar>
          <w:top w:w="28" w:type="dxa"/>
          <w:left w:w="28" w:type="dxa"/>
          <w:bottom w:w="28" w:type="dxa"/>
          <w:right w:w="28" w:type="dxa"/>
        </w:tblCellMar>
      </w:tblPr>
      <w:tblGrid>
        <w:gridCol w:w="802"/>
        <w:gridCol w:w="707"/>
        <w:gridCol w:w="711"/>
        <w:gridCol w:w="334"/>
        <w:gridCol w:w="334"/>
        <w:gridCol w:w="334"/>
        <w:gridCol w:w="334"/>
        <w:gridCol w:w="334"/>
        <w:gridCol w:w="334"/>
        <w:gridCol w:w="1635"/>
        <w:gridCol w:w="1635"/>
        <w:gridCol w:w="231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22, 2025</w:t>
            </w:r>
          </w:p>
        </w:tc>
        <w:tc>
          <w:tcPr>
            <w:tcW w:w="758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Sun Country Airlines Holdings,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5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Erin Rose Neale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Erin Rose Neale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Senior Vice President,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2857500"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57150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60" w:after="283"/>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Sun Country Airlines Appoints Wendy Schoppert to Board of Directors</w:t>
      </w:r>
    </w:p>
    <w:p>
      <w:pPr>
        <w:pStyle w:val="TextBody"/>
        <w:bidi w:val="0"/>
        <w:spacing w:lineRule="auto" w:line="288" w:before="240" w:after="283"/>
        <w:jc w:val="left"/>
        <w:rPr/>
      </w:pPr>
      <w:r>
        <w:rPr>
          <w:rFonts w:ascii="Arial;sans-serif" w:hAnsi="Arial;sans-serif"/>
          <w:b w:val="false"/>
          <w:color w:val="000000"/>
          <w:sz w:val="20"/>
        </w:rPr>
        <w:t>MINNEAPOLIS — September 22, 2025 (GLOBE NEWSWIRE) - Sun Country Airlines (</w:t>
      </w:r>
      <w:r>
        <w:rPr>
          <w:rFonts w:ascii="Arial;sans-serif" w:hAnsi="Arial;sans-serif"/>
          <w:b w:val="false"/>
          <w:color w:val="0563C1"/>
          <w:sz w:val="20"/>
        </w:rPr>
        <w:t>NASDAQ: SNCY</w:t>
      </w:r>
      <w:r>
        <w:rPr>
          <w:rFonts w:ascii="Arial;sans-serif" w:hAnsi="Arial;sans-serif"/>
          <w:b w:val="false"/>
          <w:color w:val="000000"/>
          <w:sz w:val="20"/>
        </w:rPr>
        <w:t xml:space="preserve">) announced today the appointment of Twin Cities businessperson </w:t>
      </w:r>
      <w:r>
        <w:rPr>
          <w:rFonts w:ascii="Arial;sans-serif" w:hAnsi="Arial;sans-serif"/>
          <w:b/>
          <w:color w:val="000000"/>
          <w:sz w:val="20"/>
        </w:rPr>
        <w:t>Wendy Schoppert</w:t>
      </w:r>
      <w:r>
        <w:rPr>
          <w:color w:val="000000"/>
        </w:rPr>
        <w:t xml:space="preserve"> </w:t>
      </w:r>
      <w:r>
        <w:rPr>
          <w:rFonts w:ascii="Arial;sans-serif" w:hAnsi="Arial;sans-serif"/>
          <w:b w:val="false"/>
          <w:color w:val="000000"/>
          <w:sz w:val="20"/>
        </w:rPr>
        <w:t>to its Board of Directors, effective October 1, 2025.</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Schoppert brings a wealth of experience as a corporate board director for public and private companies across the retail, consumer products, financial services, and health care industries. She currently serves as Chair of the Board of The ODP Corporation/Office Depot as well as a member of the Davita, Inc. and Fossil Inc. Board of Directors. Previously, Schoppert served on the boards of The Hershey Company, Bremer Financial Group, and Big Lots, Inc.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Her executive career includes nine years at Sleep Number Corporation, where she held senior leadership roles including EVP/Chief Financial Officer, SVP/Chief Information Officer, Head of International, and interim Chief Marketing Officer. Earlier in her career, Schoppert held senior roles at U.S. Bank and began her career in the airline industry with positions at American Airlines, Northwest Airlines, and America West Airlines.</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Wendy brings an exceptional combination of financial and governance expertise to our Board,” said Jennifer Vogel, Sun Country Board Chair. “Her broad industry experience – particularly in finance and shareholder engagement - and proven success guiding high profile companies through growth will be invaluable to Sun Country as we continue to build for the future.”</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 xml:space="preserve">We look forward to welcoming Wendy to the Sun Country team. The depth and breadth of her background, along with her early career experience in the airline industry, makes her uniquely positioned to contribute to Sun Country’s continued success and growth,” said Jude Bricker, Sun Country Airlines President and CEO.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Schoppert received her bachelor’s degree in mathematics and operations research and her MBA from Cornell University.</w:t>
      </w:r>
    </w:p>
    <w:p>
      <w:pPr>
        <w:pStyle w:val="TextBody"/>
        <w:bidi w:val="0"/>
        <w:spacing w:lineRule="auto" w:line="288" w:before="240" w:after="160"/>
        <w:jc w:val="left"/>
        <w:rPr>
          <w:rFonts w:ascii="Arial;sans-serif" w:hAnsi="Arial;sans-serif"/>
          <w:b/>
          <w:color w:val="0A0A0A"/>
          <w:sz w:val="20"/>
          <w:shd w:fill="FFFFFF" w:val="clear"/>
        </w:rPr>
      </w:pPr>
      <w:r>
        <w:rPr>
          <w:rFonts w:ascii="Arial;sans-serif" w:hAnsi="Arial;sans-serif"/>
          <w:b/>
          <w:color w:val="0A0A0A"/>
          <w:sz w:val="20"/>
          <w:shd w:fill="FFFFFF" w:val="clear"/>
        </w:rPr>
        <w:t>About Sun Country Airlines</w:t>
      </w:r>
    </w:p>
    <w:p>
      <w:pPr>
        <w:pStyle w:val="TextBody"/>
        <w:bidi w:val="0"/>
        <w:spacing w:lineRule="auto" w:line="268" w:before="0" w:after="0"/>
        <w:jc w:val="left"/>
        <w:rPr/>
      </w:pPr>
      <w:r>
        <w:rPr>
          <w:rFonts w:ascii="Arial;sans-serif" w:hAnsi="Arial;sans-serif"/>
          <w:b w:val="false"/>
          <w:color w:val="0A0A0A"/>
          <w:sz w:val="20"/>
        </w:rPr>
        <w:t>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shd w:fill="FFFFFF" w:val="clear"/>
        </w:rPr>
        <w:t xml:space="preserve">For photos, b-roll and additional company information, visit </w:t>
      </w:r>
      <w:r>
        <w:rPr>
          <w:rFonts w:ascii="Arial;sans-serif" w:hAnsi="Arial;sans-serif"/>
          <w:b w:val="false"/>
          <w:color w:val="026DCE"/>
          <w:sz w:val="20"/>
          <w:u w:val="single"/>
          <w:shd w:fill="FFFFFF" w:val="clear"/>
        </w:rPr>
        <w:t>https://www.stories.suncountry.com/multimedia.</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Media Contact: M</w:t>
      </w:r>
      <w:r>
        <w:rPr>
          <w:rFonts w:ascii="Arial;sans-serif" w:hAnsi="Arial;sans-serif"/>
          <w:b w:val="false"/>
          <w:color w:val="000000"/>
          <w:sz w:val="20"/>
          <w:shd w:fill="FFFFFF" w:val="clear"/>
        </w:rPr>
        <w:t>ediaRelations@suncountry.com</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1223</Words>
  <Characters>6946</Characters>
  <CharactersWithSpaces>8097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